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E0" w:rsidRDefault="00F05857" w:rsidP="00F05857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2407B5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ПРОЕКТ </w:t>
      </w:r>
    </w:p>
    <w:p w:rsidR="002407B5" w:rsidRPr="002407B5" w:rsidRDefault="002407B5" w:rsidP="00F05857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МУНИЦИПАЛЬНАЯ ПРОГРАММА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«Обеспечение общественного порядка</w:t>
      </w:r>
      <w:r w:rsidRPr="009144C1">
        <w:rPr>
          <w:rFonts w:eastAsia="Times New Roman"/>
          <w:color w:val="000000"/>
          <w:sz w:val="22"/>
          <w:lang w:eastAsia="ru-RU"/>
        </w:rPr>
        <w:t xml:space="preserve"> 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и противодействия преступности</w:t>
      </w:r>
      <w:r w:rsidRPr="009144C1">
        <w:rPr>
          <w:rFonts w:eastAsia="Times New Roman"/>
          <w:color w:val="000000"/>
          <w:sz w:val="22"/>
          <w:lang w:eastAsia="ru-RU"/>
        </w:rPr>
        <w:t xml:space="preserve"> 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в </w:t>
      </w:r>
      <w:proofErr w:type="spellStart"/>
      <w:r w:rsidRPr="009144C1">
        <w:rPr>
          <w:rFonts w:eastAsia="Times New Roman"/>
          <w:b/>
          <w:bCs/>
          <w:color w:val="000000"/>
          <w:sz w:val="22"/>
          <w:lang w:eastAsia="ru-RU"/>
        </w:rPr>
        <w:t>Балахнинском</w:t>
      </w:r>
      <w:proofErr w:type="spellEnd"/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 муниципальном округе Нижегородской области»</w:t>
      </w:r>
      <w:r w:rsidRPr="009144C1">
        <w:rPr>
          <w:rFonts w:eastAsia="Times New Roman"/>
          <w:color w:val="000000"/>
          <w:sz w:val="22"/>
          <w:lang w:eastAsia="ru-RU"/>
        </w:rPr>
        <w:t xml:space="preserve"> 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color w:val="000000"/>
          <w:sz w:val="22"/>
          <w:lang w:eastAsia="ru-RU"/>
        </w:rPr>
        <w:t xml:space="preserve"> (далее – Программа)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</w:p>
    <w:p w:rsidR="000070E0" w:rsidRPr="009144C1" w:rsidRDefault="000070E0" w:rsidP="000070E0">
      <w:pPr>
        <w:numPr>
          <w:ilvl w:val="0"/>
          <w:numId w:val="10"/>
        </w:num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Паспорт Программы</w:t>
      </w:r>
    </w:p>
    <w:p w:rsidR="000070E0" w:rsidRPr="009144C1" w:rsidRDefault="000070E0" w:rsidP="000070E0">
      <w:pPr>
        <w:autoSpaceDE w:val="0"/>
        <w:autoSpaceDN w:val="0"/>
        <w:adjustRightInd w:val="0"/>
        <w:ind w:left="360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tbl>
      <w:tblPr>
        <w:tblW w:w="1516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52"/>
        <w:gridCol w:w="12616"/>
      </w:tblGrid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D353B2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1.1.Муниципаль</w:t>
            </w:r>
            <w:r w:rsidR="000070E0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ный заказчик-координатор Программы 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Заместитель главы администрации (С.И.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Чагаева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)</w:t>
            </w:r>
          </w:p>
          <w:p w:rsidR="000070E0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1.2. Соисполнители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Программы 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Администрация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культуры и туризма Администрации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МВД России "Балахнинский";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отдел вневедомственной охраны по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Балахнинскому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району - филиала Управления вневедомственной охраны войск национальной гвардии России 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по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НО;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Балахнинский МФ ФКУ УИИ ГУФСИН России по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сектор по обеспечению деятельности комиссии по делам несовершеннолетних и защите их прав при Администрации Балахнинского муниципального округа;</w:t>
            </w:r>
          </w:p>
          <w:p w:rsidR="000070E0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спорта и молодежной политики Администрации Балахнинского муниципального округа Нижегородской области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1.3. Подпрограммы Программы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Cs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«Профилактика правонарушений и укрепление системы общественной безопасности» (далее Подпрограмма-1)</w:t>
            </w:r>
            <w:r w:rsidRPr="009144C1">
              <w:rPr>
                <w:rFonts w:eastAsia="Times New Roman"/>
                <w:bCs/>
                <w:sz w:val="22"/>
                <w:lang w:eastAsia="ru-RU"/>
              </w:rPr>
              <w:t xml:space="preserve">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Cs/>
                <w:lang w:eastAsia="ru-RU"/>
              </w:rPr>
            </w:pPr>
            <w:r w:rsidRPr="009144C1">
              <w:rPr>
                <w:rFonts w:eastAsia="Times New Roman"/>
                <w:bCs/>
                <w:sz w:val="22"/>
                <w:lang w:eastAsia="ru-RU"/>
              </w:rPr>
              <w:t>- «Противодействие злоупотреблению наркотиками и их незаконному обороту»(далее Подпрограмма-2)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1.4.Цели Программы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Обеспечение реализации государственной политики в области обеспечения общественного порядка, противодействия преступности, профилактики различных видов правонарушений, в т.ч. несовершеннолетних, безнадзорности, пресечения нелегальной миграции и </w:t>
            </w:r>
            <w:r w:rsidRPr="009144C1">
              <w:rPr>
                <w:rFonts w:eastAsia="Times New Roman"/>
                <w:sz w:val="22"/>
                <w:lang w:eastAsia="ru-RU"/>
              </w:rPr>
              <w:t>противодействия незаконному обороту наркотических средств и психотропных веществ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1.5. Задачи Программы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Обеспечение контроля над криминальной ситуацией в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Балахнинском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муниципальном округе, в том числе: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сосредоточение всех имеющихся сил и средств правоохранительных органов на борьбе с преступностью и профилактике преступлений и иных правонарушений;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создание обстановки спокойствия на улицах и в иных общественных местах;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- создание и реализация комплекса мер по пресечению незаконного распространения наркотиков и их </w:t>
            </w:r>
            <w:proofErr w:type="spellStart"/>
            <w:r w:rsidRPr="009144C1">
              <w:rPr>
                <w:rFonts w:eastAsia="Times New Roman"/>
                <w:sz w:val="22"/>
                <w:lang w:eastAsia="ru-RU"/>
              </w:rPr>
              <w:t>прекурсоров</w:t>
            </w:r>
            <w:proofErr w:type="spellEnd"/>
            <w:r w:rsidRPr="009144C1">
              <w:rPr>
                <w:rFonts w:eastAsia="Times New Roman"/>
                <w:sz w:val="22"/>
                <w:lang w:eastAsia="ru-RU"/>
              </w:rPr>
              <w:t xml:space="preserve"> на территории </w:t>
            </w:r>
            <w:proofErr w:type="spellStart"/>
            <w:r w:rsidRPr="009144C1">
              <w:rPr>
                <w:rFonts w:eastAsia="Times New Roman"/>
                <w:sz w:val="22"/>
                <w:lang w:eastAsia="ru-RU"/>
              </w:rPr>
              <w:t>Балахнинского</w:t>
            </w:r>
            <w:proofErr w:type="spellEnd"/>
            <w:r w:rsidRPr="009144C1">
              <w:rPr>
                <w:rFonts w:eastAsia="Times New Roman"/>
                <w:sz w:val="22"/>
                <w:lang w:eastAsia="ru-RU"/>
              </w:rPr>
              <w:t xml:space="preserve"> муниципального округа.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1.6. Этапы и сроки реализации Программы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Программа реализуется в один этап. Срок реализации Программы: 2021-2026 годы. 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1.7.Объемы бюджетных ассигнований Программы за счет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 xml:space="preserve">средств бюджета округа 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39F" w:rsidRPr="000E639F" w:rsidRDefault="000E639F" w:rsidP="000E639F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0E639F">
              <w:rPr>
                <w:sz w:val="22"/>
              </w:rPr>
              <w:lastRenderedPageBreak/>
              <w:t xml:space="preserve">Общий объем финансирования муниципальной программы составляет </w:t>
            </w:r>
            <w:r w:rsidRPr="000E639F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  <w:r w:rsidR="00E61DA0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  <w:r w:rsidR="00B05A51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  <w:r w:rsidR="00E61DA0">
              <w:rPr>
                <w:rFonts w:eastAsia="Times New Roman"/>
                <w:color w:val="000000"/>
                <w:sz w:val="22"/>
                <w:lang w:eastAsia="ru-RU"/>
              </w:rPr>
              <w:t>73,0</w:t>
            </w:r>
            <w:r w:rsidRPr="000E639F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  <w:r w:rsidRPr="000E639F">
              <w:rPr>
                <w:sz w:val="22"/>
              </w:rPr>
              <w:t>тыс. руб., в том числе по годам реализации: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2021 году -  </w:t>
            </w:r>
            <w:r w:rsidR="00F05857" w:rsidRPr="009144C1">
              <w:rPr>
                <w:rFonts w:eastAsia="Times New Roman"/>
                <w:color w:val="000000"/>
                <w:sz w:val="22"/>
                <w:lang w:eastAsia="ru-RU"/>
              </w:rPr>
              <w:t>282,5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тыс. рублей;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2022 году -  </w:t>
            </w:r>
            <w:r w:rsidR="005E6C11" w:rsidRPr="009144C1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  <w:r w:rsidR="00E61DA0">
              <w:rPr>
                <w:rFonts w:eastAsia="Times New Roman"/>
                <w:color w:val="000000"/>
                <w:sz w:val="22"/>
                <w:lang w:eastAsia="ru-RU"/>
              </w:rPr>
              <w:t>27</w:t>
            </w:r>
            <w:r w:rsidR="005E6C11" w:rsidRPr="009144C1"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="00E61DA0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тыс. рублей;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 xml:space="preserve">в 2023 году -  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>930,7</w:t>
            </w:r>
            <w:r w:rsidR="005E6C11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тыс. рублей;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2024 году -  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>9</w:t>
            </w:r>
            <w:r w:rsidR="00B05A51">
              <w:rPr>
                <w:rFonts w:eastAsia="Times New Roman"/>
                <w:color w:val="000000"/>
                <w:sz w:val="22"/>
                <w:lang w:eastAsia="ru-RU"/>
              </w:rPr>
              <w:t>44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="00B05A51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  <w:r w:rsidR="00A41B41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тыс. рублей;</w:t>
            </w:r>
            <w:r w:rsidR="005E6C11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2025 году -  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>9</w:t>
            </w:r>
            <w:r w:rsidR="00B05A51">
              <w:rPr>
                <w:rFonts w:eastAsia="Times New Roman"/>
                <w:color w:val="000000"/>
                <w:sz w:val="22"/>
                <w:lang w:eastAsia="ru-RU"/>
              </w:rPr>
              <w:t>44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="00B05A51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  <w:r w:rsidR="00A41B41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тыс. рублей;</w:t>
            </w:r>
          </w:p>
          <w:p w:rsidR="000070E0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2026 году -  </w:t>
            </w:r>
            <w:r w:rsidR="00B05A51">
              <w:rPr>
                <w:rFonts w:eastAsia="Times New Roman"/>
                <w:color w:val="000000"/>
                <w:sz w:val="22"/>
                <w:lang w:eastAsia="ru-RU"/>
              </w:rPr>
              <w:t>944,2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тыс. рублей.</w:t>
            </w:r>
          </w:p>
          <w:p w:rsidR="000E639F" w:rsidRPr="000E639F" w:rsidRDefault="000E639F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0E639F">
              <w:rPr>
                <w:rFonts w:eastAsia="Times New Roman"/>
                <w:color w:val="000000"/>
                <w:sz w:val="22"/>
                <w:lang w:eastAsia="ru-RU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области).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 xml:space="preserve">1.8.Индикаторы достижения цели и показатели непосредственных результатов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Индикаторы достижения цели: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тяжких и особо тяжких преступлений от общего числа зарегистрированных составит 20,0%;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преступлений, совершенных ранее совершившими преступления от общего количества зарегистрированных преступлений составит 22,0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% ;</w:t>
            </w:r>
            <w:proofErr w:type="gramEnd"/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на улицах от общего количества зарегистрированных преступлений составит 22,0%;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в состоянии опьянения, от общего количества зарегистрированных преступлений составит 14,0%;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</w:t>
            </w:r>
            <w:r w:rsidR="00AC4A78">
              <w:rPr>
                <w:rFonts w:eastAsia="Times New Roman"/>
                <w:color w:val="000000"/>
                <w:sz w:val="22"/>
                <w:lang w:eastAsia="ru-RU"/>
              </w:rPr>
              <w:t xml:space="preserve"> несовершеннолетними, от общего количества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зарегистрированных преступлений составит 1,6%;</w:t>
            </w:r>
          </w:p>
          <w:p w:rsidR="000070E0" w:rsidRPr="009144C1" w:rsidRDefault="000070E0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- доля раскрытых преступлений в сфере незаконного оборота наркотических средств и психотропных веществ к общему количеству зарегистрированных преступлений составит 42,5%;</w:t>
            </w:r>
          </w:p>
          <w:p w:rsidR="000070E0" w:rsidRPr="009144C1" w:rsidRDefault="00BA60C8" w:rsidP="000070E0">
            <w:pPr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- охват населения округ</w:t>
            </w:r>
            <w:bookmarkStart w:id="0" w:name="_GoBack"/>
            <w:bookmarkEnd w:id="0"/>
            <w:r w:rsidR="000070E0" w:rsidRPr="009144C1">
              <w:rPr>
                <w:rFonts w:eastAsia="Times New Roman"/>
                <w:sz w:val="22"/>
                <w:lang w:eastAsia="ru-RU"/>
              </w:rPr>
              <w:t>а занятиями физической культурой и спортом к общему количеству населения составит 40,5%.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Непосредственные результаты:</w:t>
            </w:r>
          </w:p>
          <w:p w:rsidR="000070E0" w:rsidRPr="009144C1" w:rsidRDefault="000070E0" w:rsidP="000070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Снижение количества зарегистрированных преступлений в 2026г. на 30 ед.;</w:t>
            </w:r>
          </w:p>
          <w:p w:rsidR="000070E0" w:rsidRPr="009144C1" w:rsidRDefault="000070E0" w:rsidP="000070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Снижение количества зарегистрированных преступлений по линии незаконного оборота наркотиков к 2026 году на 36 ед.</w:t>
            </w:r>
          </w:p>
          <w:p w:rsidR="000070E0" w:rsidRPr="009144C1" w:rsidRDefault="000070E0" w:rsidP="000070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bCs/>
                <w:color w:val="000000"/>
                <w:sz w:val="22"/>
                <w:lang w:eastAsia="ru-RU"/>
              </w:rPr>
              <w:t>Повышение доли граждан систематически занимающихся физической культурой и спортом, в общей численности населения округа на 2 тыс. чел.</w:t>
            </w:r>
          </w:p>
        </w:tc>
      </w:tr>
    </w:tbl>
    <w:p w:rsidR="000070E0" w:rsidRPr="009144C1" w:rsidRDefault="000070E0" w:rsidP="000070E0">
      <w:pPr>
        <w:autoSpaceDE w:val="0"/>
        <w:autoSpaceDN w:val="0"/>
        <w:adjustRightInd w:val="0"/>
        <w:ind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0070E0" w:rsidRDefault="000070E0" w:rsidP="000070E0">
      <w:pPr>
        <w:autoSpaceDE w:val="0"/>
        <w:autoSpaceDN w:val="0"/>
        <w:adjustRightInd w:val="0"/>
        <w:ind w:left="792" w:firstLine="0"/>
        <w:jc w:val="center"/>
        <w:rPr>
          <w:rFonts w:ascii="Arial" w:eastAsia="Times New Roman" w:hAnsi="Arial" w:cs="Arial"/>
          <w:b/>
          <w:bCs/>
          <w:vanish/>
          <w:color w:val="000000"/>
          <w:sz w:val="16"/>
          <w:szCs w:val="16"/>
          <w:lang w:eastAsia="ru-RU"/>
        </w:rPr>
      </w:pPr>
    </w:p>
    <w:sectPr w:rsidR="000070E0" w:rsidRPr="000070E0" w:rsidSect="002407B5">
      <w:headerReference w:type="even" r:id="rId8"/>
      <w:footerReference w:type="even" r:id="rId9"/>
      <w:footerReference w:type="default" r:id="rId10"/>
      <w:pgSz w:w="16840" w:h="11907" w:orient="landscape" w:code="9"/>
      <w:pgMar w:top="709" w:right="964" w:bottom="851" w:left="907" w:header="709" w:footer="709" w:gutter="0"/>
      <w:pgNumType w:start="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2FB" w:rsidRDefault="002472FB" w:rsidP="007F0268">
      <w:r>
        <w:separator/>
      </w:r>
    </w:p>
  </w:endnote>
  <w:endnote w:type="continuationSeparator" w:id="0">
    <w:p w:rsidR="002472FB" w:rsidRDefault="002472FB" w:rsidP="007F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857" w:rsidRDefault="0062415B" w:rsidP="00F05857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F0585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5857" w:rsidRDefault="00F05857" w:rsidP="00F0585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857" w:rsidRDefault="00F05857" w:rsidP="00F0585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2FB" w:rsidRDefault="002472FB" w:rsidP="007F0268">
      <w:r>
        <w:separator/>
      </w:r>
    </w:p>
  </w:footnote>
  <w:footnote w:type="continuationSeparator" w:id="0">
    <w:p w:rsidR="002472FB" w:rsidRDefault="002472FB" w:rsidP="007F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857" w:rsidRDefault="0062415B" w:rsidP="00F05857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F0585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5857" w:rsidRDefault="00F058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82359C4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" w15:restartNumberingAfterBreak="0">
    <w:nsid w:val="0CAC5D89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B37D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A77733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5" w15:restartNumberingAfterBreak="0">
    <w:nsid w:val="200B74AE"/>
    <w:multiLevelType w:val="hybridMultilevel"/>
    <w:tmpl w:val="916C6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53AB4"/>
    <w:multiLevelType w:val="multilevel"/>
    <w:tmpl w:val="107479C4"/>
    <w:lvl w:ilvl="0">
      <w:start w:val="1"/>
      <w:numFmt w:val="decimal"/>
      <w:lvlText w:val="3.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796642"/>
    <w:multiLevelType w:val="multilevel"/>
    <w:tmpl w:val="9992E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C987D36"/>
    <w:multiLevelType w:val="hybridMultilevel"/>
    <w:tmpl w:val="E75AE69C"/>
    <w:lvl w:ilvl="0" w:tplc="4246E7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F354FA5"/>
    <w:multiLevelType w:val="hybridMultilevel"/>
    <w:tmpl w:val="116A7408"/>
    <w:lvl w:ilvl="0" w:tplc="10666AD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6F1B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870688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2" w15:restartNumberingAfterBreak="0">
    <w:nsid w:val="37AF6F76"/>
    <w:multiLevelType w:val="hybridMultilevel"/>
    <w:tmpl w:val="2800F854"/>
    <w:lvl w:ilvl="0" w:tplc="27D8ED32">
      <w:start w:val="1"/>
      <w:numFmt w:val="decimal"/>
      <w:lvlText w:val="%1."/>
      <w:lvlJc w:val="left"/>
      <w:pPr>
        <w:ind w:left="1410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0A2357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4" w15:restartNumberingAfterBreak="0">
    <w:nsid w:val="3B252CFF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291648F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9784681"/>
    <w:multiLevelType w:val="multilevel"/>
    <w:tmpl w:val="7324CC04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7" w15:restartNumberingAfterBreak="0">
    <w:nsid w:val="4EFB2C2C"/>
    <w:multiLevelType w:val="multilevel"/>
    <w:tmpl w:val="4180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EFF44D8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6431303"/>
    <w:multiLevelType w:val="hybridMultilevel"/>
    <w:tmpl w:val="F824482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013C13"/>
    <w:multiLevelType w:val="multilevel"/>
    <w:tmpl w:val="41801D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 w15:restartNumberingAfterBreak="0">
    <w:nsid w:val="60211D39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0F200D8"/>
    <w:multiLevelType w:val="multilevel"/>
    <w:tmpl w:val="4180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10D7D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2454593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5" w15:restartNumberingAfterBreak="0">
    <w:nsid w:val="64C819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D983E3C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E4946A4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8" w15:restartNumberingAfterBreak="0">
    <w:nsid w:val="752D059F"/>
    <w:multiLevelType w:val="hybridMultilevel"/>
    <w:tmpl w:val="70F25692"/>
    <w:lvl w:ilvl="0" w:tplc="2CECC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F2456AC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F34427A"/>
    <w:multiLevelType w:val="hybridMultilevel"/>
    <w:tmpl w:val="56E04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8"/>
  </w:num>
  <w:num w:numId="6">
    <w:abstractNumId w:val="7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7"/>
  </w:num>
  <w:num w:numId="10">
    <w:abstractNumId w:val="5"/>
  </w:num>
  <w:num w:numId="11">
    <w:abstractNumId w:val="6"/>
  </w:num>
  <w:num w:numId="12">
    <w:abstractNumId w:val="23"/>
  </w:num>
  <w:num w:numId="13">
    <w:abstractNumId w:val="10"/>
  </w:num>
  <w:num w:numId="14">
    <w:abstractNumId w:val="25"/>
  </w:num>
  <w:num w:numId="15">
    <w:abstractNumId w:val="3"/>
  </w:num>
  <w:num w:numId="16">
    <w:abstractNumId w:val="26"/>
  </w:num>
  <w:num w:numId="17">
    <w:abstractNumId w:val="1"/>
  </w:num>
  <w:num w:numId="18">
    <w:abstractNumId w:val="2"/>
  </w:num>
  <w:num w:numId="19">
    <w:abstractNumId w:val="21"/>
  </w:num>
  <w:num w:numId="20">
    <w:abstractNumId w:val="18"/>
  </w:num>
  <w:num w:numId="21">
    <w:abstractNumId w:val="15"/>
  </w:num>
  <w:num w:numId="22">
    <w:abstractNumId w:val="29"/>
  </w:num>
  <w:num w:numId="23">
    <w:abstractNumId w:val="14"/>
  </w:num>
  <w:num w:numId="24">
    <w:abstractNumId w:val="11"/>
  </w:num>
  <w:num w:numId="25">
    <w:abstractNumId w:val="13"/>
  </w:num>
  <w:num w:numId="26">
    <w:abstractNumId w:val="20"/>
  </w:num>
  <w:num w:numId="27">
    <w:abstractNumId w:val="24"/>
  </w:num>
  <w:num w:numId="28">
    <w:abstractNumId w:val="27"/>
  </w:num>
  <w:num w:numId="29">
    <w:abstractNumId w:val="4"/>
  </w:num>
  <w:num w:numId="30">
    <w:abstractNumId w:val="16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861"/>
    <w:rsid w:val="000070E0"/>
    <w:rsid w:val="00015359"/>
    <w:rsid w:val="0002108E"/>
    <w:rsid w:val="00030347"/>
    <w:rsid w:val="00036261"/>
    <w:rsid w:val="00057C2F"/>
    <w:rsid w:val="00064787"/>
    <w:rsid w:val="00085770"/>
    <w:rsid w:val="000A48DA"/>
    <w:rsid w:val="000B095F"/>
    <w:rsid w:val="000C72A7"/>
    <w:rsid w:val="000E1A0F"/>
    <w:rsid w:val="000E6272"/>
    <w:rsid w:val="000E639F"/>
    <w:rsid w:val="000F1B40"/>
    <w:rsid w:val="00123DD8"/>
    <w:rsid w:val="00124B53"/>
    <w:rsid w:val="00124E96"/>
    <w:rsid w:val="001270BE"/>
    <w:rsid w:val="00127B8D"/>
    <w:rsid w:val="00131ABA"/>
    <w:rsid w:val="00140B68"/>
    <w:rsid w:val="0015362C"/>
    <w:rsid w:val="00164B96"/>
    <w:rsid w:val="001A0989"/>
    <w:rsid w:val="001A4C15"/>
    <w:rsid w:val="001B27EC"/>
    <w:rsid w:val="001D2A72"/>
    <w:rsid w:val="001E49BE"/>
    <w:rsid w:val="00207E6C"/>
    <w:rsid w:val="002107B0"/>
    <w:rsid w:val="0022080D"/>
    <w:rsid w:val="0023523D"/>
    <w:rsid w:val="00235F58"/>
    <w:rsid w:val="00237FC6"/>
    <w:rsid w:val="002407B5"/>
    <w:rsid w:val="00246182"/>
    <w:rsid w:val="002472FB"/>
    <w:rsid w:val="002606D9"/>
    <w:rsid w:val="00264861"/>
    <w:rsid w:val="00281598"/>
    <w:rsid w:val="002A54D4"/>
    <w:rsid w:val="002B1C1B"/>
    <w:rsid w:val="002B7F2F"/>
    <w:rsid w:val="00305CBA"/>
    <w:rsid w:val="00307128"/>
    <w:rsid w:val="003160B8"/>
    <w:rsid w:val="00357472"/>
    <w:rsid w:val="0036495D"/>
    <w:rsid w:val="00386CD3"/>
    <w:rsid w:val="0039032D"/>
    <w:rsid w:val="0039308F"/>
    <w:rsid w:val="003C0629"/>
    <w:rsid w:val="003C2B74"/>
    <w:rsid w:val="003D44E9"/>
    <w:rsid w:val="003E4B15"/>
    <w:rsid w:val="003E4C88"/>
    <w:rsid w:val="003E59FF"/>
    <w:rsid w:val="003F436C"/>
    <w:rsid w:val="004065F8"/>
    <w:rsid w:val="00427428"/>
    <w:rsid w:val="00435F13"/>
    <w:rsid w:val="00443E97"/>
    <w:rsid w:val="00471366"/>
    <w:rsid w:val="00475436"/>
    <w:rsid w:val="00476866"/>
    <w:rsid w:val="00492C61"/>
    <w:rsid w:val="004944BE"/>
    <w:rsid w:val="004B272C"/>
    <w:rsid w:val="004C4623"/>
    <w:rsid w:val="004C7CA2"/>
    <w:rsid w:val="004F33DC"/>
    <w:rsid w:val="0052408C"/>
    <w:rsid w:val="00527122"/>
    <w:rsid w:val="00527440"/>
    <w:rsid w:val="0054116C"/>
    <w:rsid w:val="005415D0"/>
    <w:rsid w:val="00546AFE"/>
    <w:rsid w:val="00554646"/>
    <w:rsid w:val="005964D3"/>
    <w:rsid w:val="005A68DA"/>
    <w:rsid w:val="005C2A38"/>
    <w:rsid w:val="005D18FC"/>
    <w:rsid w:val="005E6C11"/>
    <w:rsid w:val="005F5500"/>
    <w:rsid w:val="006075F5"/>
    <w:rsid w:val="00613E97"/>
    <w:rsid w:val="00614BBD"/>
    <w:rsid w:val="0062415B"/>
    <w:rsid w:val="006271A4"/>
    <w:rsid w:val="00634A30"/>
    <w:rsid w:val="006370D2"/>
    <w:rsid w:val="006559AF"/>
    <w:rsid w:val="006626B4"/>
    <w:rsid w:val="006714C3"/>
    <w:rsid w:val="00673BB7"/>
    <w:rsid w:val="00677D68"/>
    <w:rsid w:val="00682D3C"/>
    <w:rsid w:val="00685C18"/>
    <w:rsid w:val="00687025"/>
    <w:rsid w:val="00691709"/>
    <w:rsid w:val="0069426D"/>
    <w:rsid w:val="00694D7D"/>
    <w:rsid w:val="00697B07"/>
    <w:rsid w:val="006A07CC"/>
    <w:rsid w:val="006B07DF"/>
    <w:rsid w:val="006C19A9"/>
    <w:rsid w:val="006E29A6"/>
    <w:rsid w:val="006E42E9"/>
    <w:rsid w:val="006E7946"/>
    <w:rsid w:val="006F5BF6"/>
    <w:rsid w:val="006F78AB"/>
    <w:rsid w:val="0070206B"/>
    <w:rsid w:val="00720711"/>
    <w:rsid w:val="007245DD"/>
    <w:rsid w:val="00734332"/>
    <w:rsid w:val="00760629"/>
    <w:rsid w:val="00761267"/>
    <w:rsid w:val="007950E2"/>
    <w:rsid w:val="007A687E"/>
    <w:rsid w:val="007B6960"/>
    <w:rsid w:val="007C302C"/>
    <w:rsid w:val="007C6A41"/>
    <w:rsid w:val="007D00F9"/>
    <w:rsid w:val="007F0268"/>
    <w:rsid w:val="007F0EB7"/>
    <w:rsid w:val="007F390A"/>
    <w:rsid w:val="00835954"/>
    <w:rsid w:val="00844E7F"/>
    <w:rsid w:val="0084680A"/>
    <w:rsid w:val="0084681F"/>
    <w:rsid w:val="0085706D"/>
    <w:rsid w:val="0087355B"/>
    <w:rsid w:val="008917D6"/>
    <w:rsid w:val="008A4B61"/>
    <w:rsid w:val="008C0ABE"/>
    <w:rsid w:val="008C3631"/>
    <w:rsid w:val="008D28C1"/>
    <w:rsid w:val="008E57A4"/>
    <w:rsid w:val="008F7149"/>
    <w:rsid w:val="009010C4"/>
    <w:rsid w:val="009144C1"/>
    <w:rsid w:val="00922BFE"/>
    <w:rsid w:val="009475E9"/>
    <w:rsid w:val="00961735"/>
    <w:rsid w:val="00994BB7"/>
    <w:rsid w:val="009B72EA"/>
    <w:rsid w:val="009C7F50"/>
    <w:rsid w:val="009D262E"/>
    <w:rsid w:val="009F57CB"/>
    <w:rsid w:val="00A003FC"/>
    <w:rsid w:val="00A41B41"/>
    <w:rsid w:val="00A47D17"/>
    <w:rsid w:val="00A56E1D"/>
    <w:rsid w:val="00A65C3A"/>
    <w:rsid w:val="00A6693A"/>
    <w:rsid w:val="00A70B50"/>
    <w:rsid w:val="00A87B62"/>
    <w:rsid w:val="00A94DBB"/>
    <w:rsid w:val="00AA1B27"/>
    <w:rsid w:val="00AA402B"/>
    <w:rsid w:val="00AB4A2B"/>
    <w:rsid w:val="00AC1B2C"/>
    <w:rsid w:val="00AC4A78"/>
    <w:rsid w:val="00B00EDA"/>
    <w:rsid w:val="00B0533D"/>
    <w:rsid w:val="00B05A51"/>
    <w:rsid w:val="00B10AE9"/>
    <w:rsid w:val="00B17672"/>
    <w:rsid w:val="00B3663C"/>
    <w:rsid w:val="00B370CF"/>
    <w:rsid w:val="00B4268F"/>
    <w:rsid w:val="00B475D9"/>
    <w:rsid w:val="00B47640"/>
    <w:rsid w:val="00B77091"/>
    <w:rsid w:val="00B86CFE"/>
    <w:rsid w:val="00BA37C2"/>
    <w:rsid w:val="00BA60C8"/>
    <w:rsid w:val="00BB00A7"/>
    <w:rsid w:val="00BB5266"/>
    <w:rsid w:val="00BB75BB"/>
    <w:rsid w:val="00BC0A59"/>
    <w:rsid w:val="00BC7F7A"/>
    <w:rsid w:val="00BE404F"/>
    <w:rsid w:val="00C2331A"/>
    <w:rsid w:val="00C271C6"/>
    <w:rsid w:val="00C31871"/>
    <w:rsid w:val="00C35354"/>
    <w:rsid w:val="00C35B39"/>
    <w:rsid w:val="00C3719F"/>
    <w:rsid w:val="00C37CA8"/>
    <w:rsid w:val="00C40AE5"/>
    <w:rsid w:val="00C6204A"/>
    <w:rsid w:val="00C718B4"/>
    <w:rsid w:val="00C859BC"/>
    <w:rsid w:val="00C94630"/>
    <w:rsid w:val="00CB0D83"/>
    <w:rsid w:val="00CC15C9"/>
    <w:rsid w:val="00CC5328"/>
    <w:rsid w:val="00CD5270"/>
    <w:rsid w:val="00CF0376"/>
    <w:rsid w:val="00CF48AF"/>
    <w:rsid w:val="00D01BE5"/>
    <w:rsid w:val="00D0613F"/>
    <w:rsid w:val="00D301D2"/>
    <w:rsid w:val="00D353B2"/>
    <w:rsid w:val="00D60788"/>
    <w:rsid w:val="00D63E83"/>
    <w:rsid w:val="00D64F04"/>
    <w:rsid w:val="00D7156B"/>
    <w:rsid w:val="00D856A8"/>
    <w:rsid w:val="00D878AC"/>
    <w:rsid w:val="00DB0A2E"/>
    <w:rsid w:val="00DC222B"/>
    <w:rsid w:val="00DD210C"/>
    <w:rsid w:val="00DD3047"/>
    <w:rsid w:val="00DF5DB3"/>
    <w:rsid w:val="00E21790"/>
    <w:rsid w:val="00E22CC5"/>
    <w:rsid w:val="00E27DB6"/>
    <w:rsid w:val="00E30C8D"/>
    <w:rsid w:val="00E37CD6"/>
    <w:rsid w:val="00E46DDE"/>
    <w:rsid w:val="00E55FEE"/>
    <w:rsid w:val="00E60695"/>
    <w:rsid w:val="00E61DA0"/>
    <w:rsid w:val="00E828DA"/>
    <w:rsid w:val="00E91D67"/>
    <w:rsid w:val="00EA6011"/>
    <w:rsid w:val="00EB09EE"/>
    <w:rsid w:val="00ED3E2E"/>
    <w:rsid w:val="00F004B2"/>
    <w:rsid w:val="00F05857"/>
    <w:rsid w:val="00F37FB0"/>
    <w:rsid w:val="00F9128F"/>
    <w:rsid w:val="00FC52B5"/>
    <w:rsid w:val="00FD59EA"/>
    <w:rsid w:val="00FF5FE7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1C7E0"/>
  <w15:docId w15:val="{4F768A49-1A6B-4269-8C53-ACC84196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header"/>
    <w:basedOn w:val="a"/>
    <w:link w:val="a5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8">
    <w:name w:val="Hyperlink"/>
    <w:basedOn w:val="a0"/>
    <w:unhideWhenUsed/>
    <w:rsid w:val="00B47640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4C7CA2"/>
  </w:style>
  <w:style w:type="numbering" w:customStyle="1" w:styleId="11">
    <w:name w:val="Нет списка11"/>
    <w:next w:val="a2"/>
    <w:uiPriority w:val="99"/>
    <w:semiHidden/>
    <w:rsid w:val="004C7CA2"/>
  </w:style>
  <w:style w:type="paragraph" w:customStyle="1" w:styleId="3">
    <w:name w:val="Знак Знак3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9">
    <w:name w:val="Balloon Text"/>
    <w:basedOn w:val="a"/>
    <w:link w:val="aa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semiHidden/>
    <w:rsid w:val="004C7CA2"/>
    <w:rPr>
      <w:rFonts w:ascii="Tahoma" w:eastAsia="Calibri" w:hAnsi="Tahoma" w:cs="Times New Roman"/>
      <w:sz w:val="16"/>
      <w:szCs w:val="16"/>
      <w:lang w:eastAsia="ar-SA"/>
    </w:rPr>
  </w:style>
  <w:style w:type="paragraph" w:customStyle="1" w:styleId="110">
    <w:name w:val="Знак1 Знак Знак1 Знак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b">
    <w:name w:val="Table Grid"/>
    <w:basedOn w:val="a1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c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070E0"/>
  </w:style>
  <w:style w:type="paragraph" w:customStyle="1" w:styleId="ad">
    <w:name w:val="Знак Знак Знак Знак Знак Знак Знак Знак Знак Знак Знак"/>
    <w:basedOn w:val="a"/>
    <w:rsid w:val="000070E0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character" w:styleId="ae">
    <w:name w:val="page number"/>
    <w:basedOn w:val="a0"/>
    <w:rsid w:val="000070E0"/>
  </w:style>
  <w:style w:type="paragraph" w:styleId="af">
    <w:name w:val="Body Text"/>
    <w:basedOn w:val="a"/>
    <w:link w:val="af0"/>
    <w:rsid w:val="000070E0"/>
    <w:pPr>
      <w:ind w:firstLine="0"/>
    </w:pPr>
    <w:rPr>
      <w:rFonts w:eastAsia="Times New Roman"/>
      <w:b/>
      <w:sz w:val="26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0070E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customStyle="1" w:styleId="10">
    <w:name w:val="Сетка таблицы1"/>
    <w:basedOn w:val="a1"/>
    <w:next w:val="ab"/>
    <w:rsid w:val="00007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">
    <w:name w:val="Preformat"/>
    <w:rsid w:val="000070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070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0070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070E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70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List Paragraph"/>
    <w:basedOn w:val="a"/>
    <w:uiPriority w:val="34"/>
    <w:qFormat/>
    <w:rsid w:val="000070E0"/>
    <w:pPr>
      <w:ind w:left="708" w:firstLine="0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2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C56D0-1766-4959-BA93-3BB19CCE2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Голованова</dc:creator>
  <cp:lastModifiedBy>Светлана Козина</cp:lastModifiedBy>
  <cp:revision>9</cp:revision>
  <cp:lastPrinted>2023-11-15T05:06:00Z</cp:lastPrinted>
  <dcterms:created xsi:type="dcterms:W3CDTF">2022-11-10T12:49:00Z</dcterms:created>
  <dcterms:modified xsi:type="dcterms:W3CDTF">2023-11-15T05:27:00Z</dcterms:modified>
</cp:coreProperties>
</file>